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9B4" w:rsidRPr="000F69B4" w:rsidRDefault="000F69B4" w:rsidP="000F69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69B4" w:rsidRPr="000F69B4" w:rsidRDefault="000F69B4" w:rsidP="000F69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F69B4">
        <w:rPr>
          <w:rFonts w:ascii="Times New Roman" w:hAnsi="Times New Roman" w:cs="Times New Roman"/>
          <w:b/>
          <w:bCs/>
          <w:sz w:val="24"/>
          <w:szCs w:val="24"/>
        </w:rPr>
        <w:t>ПРАВИТЕЛЬСТВО РОССИЙСКОЙ ФЕДЕРАЦИИ</w:t>
      </w:r>
    </w:p>
    <w:p w:rsidR="000F69B4" w:rsidRPr="000F69B4" w:rsidRDefault="000F69B4" w:rsidP="000F69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69B4" w:rsidRPr="000F69B4" w:rsidRDefault="000F69B4" w:rsidP="000F69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69B4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0F69B4" w:rsidRPr="000F69B4" w:rsidRDefault="000F69B4" w:rsidP="000F69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69B4">
        <w:rPr>
          <w:rFonts w:ascii="Times New Roman" w:hAnsi="Times New Roman" w:cs="Times New Roman"/>
          <w:b/>
          <w:bCs/>
          <w:sz w:val="24"/>
          <w:szCs w:val="24"/>
        </w:rPr>
        <w:t>от 5 мая 2012 г. N 459</w:t>
      </w:r>
    </w:p>
    <w:p w:rsidR="000F69B4" w:rsidRPr="000F69B4" w:rsidRDefault="000F69B4" w:rsidP="000F69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69B4" w:rsidRPr="000F69B4" w:rsidRDefault="000F69B4" w:rsidP="000F69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69B4">
        <w:rPr>
          <w:rFonts w:ascii="Times New Roman" w:hAnsi="Times New Roman" w:cs="Times New Roman"/>
          <w:b/>
          <w:bCs/>
          <w:sz w:val="24"/>
          <w:szCs w:val="24"/>
        </w:rPr>
        <w:t>ОБ УТВЕРЖДЕНИИ ПОЛОЖЕНИЯ</w:t>
      </w:r>
    </w:p>
    <w:p w:rsidR="000F69B4" w:rsidRPr="000F69B4" w:rsidRDefault="000F69B4" w:rsidP="000F69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69B4">
        <w:rPr>
          <w:rFonts w:ascii="Times New Roman" w:hAnsi="Times New Roman" w:cs="Times New Roman"/>
          <w:b/>
          <w:bCs/>
          <w:sz w:val="24"/>
          <w:szCs w:val="24"/>
        </w:rPr>
        <w:t>ОБ ИСХОДНЫХ ДАННЫХ ДЛЯ ПРОВЕДЕНИЯ КАТЕГОРИРОВАНИЯ ОБЪЕКТА</w:t>
      </w:r>
    </w:p>
    <w:p w:rsidR="000F69B4" w:rsidRPr="000F69B4" w:rsidRDefault="000F69B4" w:rsidP="000F69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69B4">
        <w:rPr>
          <w:rFonts w:ascii="Times New Roman" w:hAnsi="Times New Roman" w:cs="Times New Roman"/>
          <w:b/>
          <w:bCs/>
          <w:sz w:val="24"/>
          <w:szCs w:val="24"/>
        </w:rPr>
        <w:t xml:space="preserve">ТОПЛИВНО-ЭНЕРГЕТИЧЕСКОГО КОМПЛЕКСА, </w:t>
      </w:r>
      <w:proofErr w:type="gramStart"/>
      <w:r w:rsidRPr="000F69B4">
        <w:rPr>
          <w:rFonts w:ascii="Times New Roman" w:hAnsi="Times New Roman" w:cs="Times New Roman"/>
          <w:b/>
          <w:bCs/>
          <w:sz w:val="24"/>
          <w:szCs w:val="24"/>
        </w:rPr>
        <w:t>ПОРЯДКЕ</w:t>
      </w:r>
      <w:proofErr w:type="gramEnd"/>
      <w:r w:rsidRPr="000F69B4">
        <w:rPr>
          <w:rFonts w:ascii="Times New Roman" w:hAnsi="Times New Roman" w:cs="Times New Roman"/>
          <w:b/>
          <w:bCs/>
          <w:sz w:val="24"/>
          <w:szCs w:val="24"/>
        </w:rPr>
        <w:t xml:space="preserve"> ЕГО ПРОВЕДЕНИЯ</w:t>
      </w:r>
    </w:p>
    <w:p w:rsidR="000F69B4" w:rsidRPr="000F69B4" w:rsidRDefault="000F69B4" w:rsidP="000F69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69B4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proofErr w:type="gramStart"/>
      <w:r w:rsidRPr="000F69B4">
        <w:rPr>
          <w:rFonts w:ascii="Times New Roman" w:hAnsi="Times New Roman" w:cs="Times New Roman"/>
          <w:b/>
          <w:bCs/>
          <w:sz w:val="24"/>
          <w:szCs w:val="24"/>
        </w:rPr>
        <w:t>КРИТЕРИЯХ</w:t>
      </w:r>
      <w:proofErr w:type="gramEnd"/>
      <w:r w:rsidRPr="000F69B4">
        <w:rPr>
          <w:rFonts w:ascii="Times New Roman" w:hAnsi="Times New Roman" w:cs="Times New Roman"/>
          <w:b/>
          <w:bCs/>
          <w:sz w:val="24"/>
          <w:szCs w:val="24"/>
        </w:rPr>
        <w:t xml:space="preserve"> КАТЕГОРИРОВАНИЯ</w:t>
      </w:r>
    </w:p>
    <w:p w:rsidR="000F69B4" w:rsidRPr="000F69B4" w:rsidRDefault="000F69B4" w:rsidP="000F69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69B4" w:rsidRPr="000F69B4" w:rsidRDefault="000F69B4" w:rsidP="000F69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69B4" w:rsidRPr="000F69B4" w:rsidRDefault="000F69B4" w:rsidP="000F6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9B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5" w:history="1">
        <w:r w:rsidRPr="000F69B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F69B4">
        <w:rPr>
          <w:rFonts w:ascii="Times New Roman" w:hAnsi="Times New Roman" w:cs="Times New Roman"/>
          <w:sz w:val="24"/>
          <w:szCs w:val="24"/>
        </w:rPr>
        <w:t xml:space="preserve"> "О безопасности объектов топливно-энергетического комплекса" Правительство Российской Федерации постановляет:</w:t>
      </w:r>
    </w:p>
    <w:p w:rsidR="000F69B4" w:rsidRPr="000F69B4" w:rsidRDefault="000F69B4" w:rsidP="000F6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9B4">
        <w:rPr>
          <w:rFonts w:ascii="Times New Roman" w:hAnsi="Times New Roman" w:cs="Times New Roman"/>
          <w:sz w:val="24"/>
          <w:szCs w:val="24"/>
        </w:rPr>
        <w:t xml:space="preserve">Утвердить прилагаемое </w:t>
      </w:r>
      <w:hyperlink w:anchor="Par29" w:history="1">
        <w:r w:rsidRPr="000F69B4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0F69B4">
        <w:rPr>
          <w:rFonts w:ascii="Times New Roman" w:hAnsi="Times New Roman" w:cs="Times New Roman"/>
          <w:sz w:val="24"/>
          <w:szCs w:val="24"/>
        </w:rPr>
        <w:t xml:space="preserve"> об исходных данных для проведения категорирования объекта топливно-энергетического комплекса, порядке его проведения и критериях категорирования.</w:t>
      </w:r>
    </w:p>
    <w:p w:rsidR="000F69B4" w:rsidRPr="000F69B4" w:rsidRDefault="000F69B4" w:rsidP="000F6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69B4" w:rsidRPr="000F69B4" w:rsidRDefault="000F69B4" w:rsidP="000F69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69B4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0F69B4" w:rsidRPr="000F69B4" w:rsidRDefault="000F69B4" w:rsidP="000F69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69B4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0F69B4" w:rsidRPr="000F69B4" w:rsidRDefault="000F69B4" w:rsidP="000F69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69B4">
        <w:rPr>
          <w:rFonts w:ascii="Times New Roman" w:hAnsi="Times New Roman" w:cs="Times New Roman"/>
          <w:sz w:val="24"/>
          <w:szCs w:val="24"/>
        </w:rPr>
        <w:t>В.ПУТИН</w:t>
      </w:r>
    </w:p>
    <w:p w:rsidR="000F69B4" w:rsidRPr="000F69B4" w:rsidRDefault="000F69B4" w:rsidP="000F69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69B4" w:rsidRPr="000F69B4" w:rsidRDefault="000F69B4" w:rsidP="000F69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69B4" w:rsidRPr="000F69B4" w:rsidRDefault="000F69B4" w:rsidP="000F69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F69B4">
        <w:rPr>
          <w:rFonts w:ascii="Times New Roman" w:hAnsi="Times New Roman" w:cs="Times New Roman"/>
          <w:sz w:val="24"/>
          <w:szCs w:val="24"/>
        </w:rPr>
        <w:t>Утверждено</w:t>
      </w:r>
    </w:p>
    <w:p w:rsidR="000F69B4" w:rsidRPr="000F69B4" w:rsidRDefault="000F69B4" w:rsidP="000F69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69B4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0F69B4" w:rsidRPr="000F69B4" w:rsidRDefault="000F69B4" w:rsidP="000F69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69B4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0F69B4" w:rsidRPr="000F69B4" w:rsidRDefault="000F69B4" w:rsidP="000F69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69B4">
        <w:rPr>
          <w:rFonts w:ascii="Times New Roman" w:hAnsi="Times New Roman" w:cs="Times New Roman"/>
          <w:sz w:val="24"/>
          <w:szCs w:val="24"/>
        </w:rPr>
        <w:t>от 5 мая 2012 г. N 459</w:t>
      </w:r>
    </w:p>
    <w:p w:rsidR="000F69B4" w:rsidRPr="000F69B4" w:rsidRDefault="000F69B4" w:rsidP="000F6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69B4" w:rsidRPr="000F69B4" w:rsidRDefault="000F69B4" w:rsidP="000F69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29"/>
      <w:bookmarkEnd w:id="0"/>
      <w:r w:rsidRPr="000F69B4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0F69B4" w:rsidRPr="000F69B4" w:rsidRDefault="000F69B4" w:rsidP="000F69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69B4">
        <w:rPr>
          <w:rFonts w:ascii="Times New Roman" w:hAnsi="Times New Roman" w:cs="Times New Roman"/>
          <w:b/>
          <w:bCs/>
          <w:sz w:val="24"/>
          <w:szCs w:val="24"/>
        </w:rPr>
        <w:t>ОБ ИСХОДНЫХ ДАННЫХ ДЛЯ ПРОВЕДЕНИЯ КАТЕГОРИРОВАНИЯ ОБЪЕКТА</w:t>
      </w:r>
    </w:p>
    <w:p w:rsidR="000F69B4" w:rsidRPr="000F69B4" w:rsidRDefault="000F69B4" w:rsidP="000F69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69B4">
        <w:rPr>
          <w:rFonts w:ascii="Times New Roman" w:hAnsi="Times New Roman" w:cs="Times New Roman"/>
          <w:b/>
          <w:bCs/>
          <w:sz w:val="24"/>
          <w:szCs w:val="24"/>
        </w:rPr>
        <w:t xml:space="preserve">ТОПЛИВНО-ЭНЕРГЕТИЧЕСКОГО КОМПЛЕКСА, </w:t>
      </w:r>
      <w:proofErr w:type="gramStart"/>
      <w:r w:rsidRPr="000F69B4">
        <w:rPr>
          <w:rFonts w:ascii="Times New Roman" w:hAnsi="Times New Roman" w:cs="Times New Roman"/>
          <w:b/>
          <w:bCs/>
          <w:sz w:val="24"/>
          <w:szCs w:val="24"/>
        </w:rPr>
        <w:t>ПОРЯДКЕ</w:t>
      </w:r>
      <w:proofErr w:type="gramEnd"/>
      <w:r w:rsidRPr="000F69B4">
        <w:rPr>
          <w:rFonts w:ascii="Times New Roman" w:hAnsi="Times New Roman" w:cs="Times New Roman"/>
          <w:b/>
          <w:bCs/>
          <w:sz w:val="24"/>
          <w:szCs w:val="24"/>
        </w:rPr>
        <w:t xml:space="preserve"> ЕГО ПРОВЕДЕНИЯ</w:t>
      </w:r>
    </w:p>
    <w:p w:rsidR="000F69B4" w:rsidRPr="000F69B4" w:rsidRDefault="000F69B4" w:rsidP="000F69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69B4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proofErr w:type="gramStart"/>
      <w:r w:rsidRPr="000F69B4">
        <w:rPr>
          <w:rFonts w:ascii="Times New Roman" w:hAnsi="Times New Roman" w:cs="Times New Roman"/>
          <w:b/>
          <w:bCs/>
          <w:sz w:val="24"/>
          <w:szCs w:val="24"/>
        </w:rPr>
        <w:t>КРИТЕРИЯХ</w:t>
      </w:r>
      <w:proofErr w:type="gramEnd"/>
      <w:r w:rsidRPr="000F69B4">
        <w:rPr>
          <w:rFonts w:ascii="Times New Roman" w:hAnsi="Times New Roman" w:cs="Times New Roman"/>
          <w:b/>
          <w:bCs/>
          <w:sz w:val="24"/>
          <w:szCs w:val="24"/>
        </w:rPr>
        <w:t xml:space="preserve"> КАТЕГОРИРОВАНИЯ</w:t>
      </w:r>
    </w:p>
    <w:p w:rsidR="000F69B4" w:rsidRPr="000F69B4" w:rsidRDefault="000F69B4" w:rsidP="000F69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69B4" w:rsidRPr="000F69B4" w:rsidRDefault="000F69B4" w:rsidP="000F6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0F69B4" w:rsidRPr="000F69B4" w:rsidRDefault="000F69B4" w:rsidP="000F6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9B4">
        <w:rPr>
          <w:rFonts w:ascii="Times New Roman" w:hAnsi="Times New Roman" w:cs="Times New Roman"/>
          <w:sz w:val="24"/>
          <w:szCs w:val="24"/>
        </w:rPr>
        <w:t>1. Настоящее Положение определяет исходные данные для проведения категорирования объекта топливно-энергетического комплекса (далее - объект), порядок его проведения и критерии категорирования объекта.</w:t>
      </w:r>
    </w:p>
    <w:p w:rsidR="000F69B4" w:rsidRPr="000F69B4" w:rsidRDefault="000F69B4" w:rsidP="000F6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7"/>
      <w:bookmarkEnd w:id="2"/>
      <w:r w:rsidRPr="000F69B4">
        <w:rPr>
          <w:rFonts w:ascii="Times New Roman" w:hAnsi="Times New Roman" w:cs="Times New Roman"/>
          <w:sz w:val="24"/>
          <w:szCs w:val="24"/>
        </w:rPr>
        <w:t>2. Исходными данными для проведения категорирования объекта являются:</w:t>
      </w:r>
    </w:p>
    <w:p w:rsidR="000F69B4" w:rsidRPr="000F69B4" w:rsidRDefault="000F69B4" w:rsidP="000F6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9B4">
        <w:rPr>
          <w:rFonts w:ascii="Times New Roman" w:hAnsi="Times New Roman" w:cs="Times New Roman"/>
          <w:sz w:val="24"/>
          <w:szCs w:val="24"/>
        </w:rPr>
        <w:t>а) информация об отнесении объекта к критически важным объектам для инфраструктуры и жизнеобеспечения топливно-энергетического комплекса и о наличии на объекте опасных производственных объектов;</w:t>
      </w:r>
    </w:p>
    <w:p w:rsidR="000F69B4" w:rsidRPr="000F69B4" w:rsidRDefault="000F69B4" w:rsidP="000F6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69B4">
        <w:rPr>
          <w:rFonts w:ascii="Times New Roman" w:hAnsi="Times New Roman" w:cs="Times New Roman"/>
          <w:sz w:val="24"/>
          <w:szCs w:val="24"/>
        </w:rPr>
        <w:t>б) общие сведения об объекте (размещение объекта, общая численность работающих на объекте, максимальная численность работающих на объекте в одной смене в дневное и ночное время, режим работы объекта, наличие вокруг объекта других производств, населенных пунктов, жилых зданий и иных объектов массового скопления людей, их характеристика и размещение по отношению к объекту, размещение объекта по отношению к транспортным коммуникациям, сведения об</w:t>
      </w:r>
      <w:proofErr w:type="gramEnd"/>
      <w:r w:rsidRPr="000F69B4">
        <w:rPr>
          <w:rFonts w:ascii="Times New Roman" w:hAnsi="Times New Roman" w:cs="Times New Roman"/>
          <w:sz w:val="24"/>
          <w:szCs w:val="24"/>
        </w:rPr>
        <w:t xml:space="preserve"> опасных </w:t>
      </w:r>
      <w:proofErr w:type="gramStart"/>
      <w:r w:rsidRPr="000F69B4">
        <w:rPr>
          <w:rFonts w:ascii="Times New Roman" w:hAnsi="Times New Roman" w:cs="Times New Roman"/>
          <w:sz w:val="24"/>
          <w:szCs w:val="24"/>
        </w:rPr>
        <w:t>веществах</w:t>
      </w:r>
      <w:proofErr w:type="gramEnd"/>
      <w:r w:rsidRPr="000F69B4">
        <w:rPr>
          <w:rFonts w:ascii="Times New Roman" w:hAnsi="Times New Roman" w:cs="Times New Roman"/>
          <w:sz w:val="24"/>
          <w:szCs w:val="24"/>
        </w:rPr>
        <w:t xml:space="preserve"> и материалах, используемых на объекте);</w:t>
      </w:r>
    </w:p>
    <w:p w:rsidR="000F69B4" w:rsidRPr="000F69B4" w:rsidRDefault="000F69B4" w:rsidP="000F6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9B4">
        <w:rPr>
          <w:rFonts w:ascii="Times New Roman" w:hAnsi="Times New Roman" w:cs="Times New Roman"/>
          <w:sz w:val="24"/>
          <w:szCs w:val="24"/>
        </w:rPr>
        <w:t>в) возможные условия возникновения и развития чрезвычайных ситуаций с опасными социально-экономическими последствиями;</w:t>
      </w:r>
    </w:p>
    <w:p w:rsidR="000F69B4" w:rsidRPr="000F69B4" w:rsidRDefault="000F69B4" w:rsidP="000F6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9B4">
        <w:rPr>
          <w:rFonts w:ascii="Times New Roman" w:hAnsi="Times New Roman" w:cs="Times New Roman"/>
          <w:sz w:val="24"/>
          <w:szCs w:val="24"/>
        </w:rPr>
        <w:t>г) масштабы возможных социально-экономических последствий вследствие аварий на объекте, в том числе в результате совершения акта незаконного вмешательства;</w:t>
      </w:r>
    </w:p>
    <w:p w:rsidR="000F69B4" w:rsidRPr="000F69B4" w:rsidRDefault="000F69B4" w:rsidP="000F6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9B4">
        <w:rPr>
          <w:rFonts w:ascii="Times New Roman" w:hAnsi="Times New Roman" w:cs="Times New Roman"/>
          <w:sz w:val="24"/>
          <w:szCs w:val="24"/>
        </w:rPr>
        <w:t>д) наличие критических элементов объекта и их характеристика;</w:t>
      </w:r>
    </w:p>
    <w:p w:rsidR="000F69B4" w:rsidRPr="000F69B4" w:rsidRDefault="000F69B4" w:rsidP="000F6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9B4">
        <w:rPr>
          <w:rFonts w:ascii="Times New Roman" w:hAnsi="Times New Roman" w:cs="Times New Roman"/>
          <w:sz w:val="24"/>
          <w:szCs w:val="24"/>
        </w:rPr>
        <w:lastRenderedPageBreak/>
        <w:t>е) наличие потенциально опасных участков объекта и их характеристика;</w:t>
      </w:r>
    </w:p>
    <w:p w:rsidR="000F69B4" w:rsidRPr="000F69B4" w:rsidRDefault="000F69B4" w:rsidP="000F6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9B4">
        <w:rPr>
          <w:rFonts w:ascii="Times New Roman" w:hAnsi="Times New Roman" w:cs="Times New Roman"/>
          <w:sz w:val="24"/>
          <w:szCs w:val="24"/>
        </w:rPr>
        <w:t>ж) наличие уязвимых мест объекта;</w:t>
      </w:r>
    </w:p>
    <w:p w:rsidR="000F69B4" w:rsidRPr="000F69B4" w:rsidRDefault="000F69B4" w:rsidP="000F6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9B4">
        <w:rPr>
          <w:rFonts w:ascii="Times New Roman" w:hAnsi="Times New Roman" w:cs="Times New Roman"/>
          <w:sz w:val="24"/>
          <w:szCs w:val="24"/>
        </w:rPr>
        <w:t>з) категории опасности, ранее присвоенные объекту;</w:t>
      </w:r>
    </w:p>
    <w:p w:rsidR="000F69B4" w:rsidRPr="000F69B4" w:rsidRDefault="000F69B4" w:rsidP="000F6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9B4">
        <w:rPr>
          <w:rFonts w:ascii="Times New Roman" w:hAnsi="Times New Roman" w:cs="Times New Roman"/>
          <w:sz w:val="24"/>
          <w:szCs w:val="24"/>
        </w:rPr>
        <w:t>и) виды угроз и модели нарушителей в отношении объекта;</w:t>
      </w:r>
    </w:p>
    <w:p w:rsidR="000F69B4" w:rsidRPr="000F69B4" w:rsidRDefault="000F69B4" w:rsidP="000F6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9B4">
        <w:rPr>
          <w:rFonts w:ascii="Times New Roman" w:hAnsi="Times New Roman" w:cs="Times New Roman"/>
          <w:sz w:val="24"/>
          <w:szCs w:val="24"/>
        </w:rPr>
        <w:t>к) ситуационные планы и схемы объекта, его коммуникаций, планы и экспликации отдельных зданий и сооружений и их частей, план мероприятий по локализации и ликвидации последствий аварий на объекте, проектная документация на объект, декларация промышленной безопасности объекта, документация на технологические процессы, используемые на объекте.</w:t>
      </w:r>
    </w:p>
    <w:p w:rsidR="000F69B4" w:rsidRPr="000F69B4" w:rsidRDefault="000F69B4" w:rsidP="000F6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9B4">
        <w:rPr>
          <w:rFonts w:ascii="Times New Roman" w:hAnsi="Times New Roman" w:cs="Times New Roman"/>
          <w:sz w:val="24"/>
          <w:szCs w:val="24"/>
        </w:rPr>
        <w:t>3. Категорирование объектов осуществляется на основании критериев категорирования, которые определяются исходя из значений показателей зоны чрезвычайной ситуации, которая может возникнуть в результате совершения акта незаконного вмешательства, возможного количества пострадавших и размера материального ущерба.</w:t>
      </w:r>
    </w:p>
    <w:p w:rsidR="000F69B4" w:rsidRPr="000F69B4" w:rsidRDefault="000F69B4" w:rsidP="000F6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9B4">
        <w:rPr>
          <w:rFonts w:ascii="Times New Roman" w:hAnsi="Times New Roman" w:cs="Times New Roman"/>
          <w:sz w:val="24"/>
          <w:szCs w:val="24"/>
        </w:rPr>
        <w:t xml:space="preserve">В качестве </w:t>
      </w:r>
      <w:proofErr w:type="gramStart"/>
      <w:r w:rsidRPr="000F69B4">
        <w:rPr>
          <w:rFonts w:ascii="Times New Roman" w:hAnsi="Times New Roman" w:cs="Times New Roman"/>
          <w:sz w:val="24"/>
          <w:szCs w:val="24"/>
        </w:rPr>
        <w:t>значений показателей критериев категорирования объектов</w:t>
      </w:r>
      <w:proofErr w:type="gramEnd"/>
      <w:r w:rsidRPr="000F69B4">
        <w:rPr>
          <w:rFonts w:ascii="Times New Roman" w:hAnsi="Times New Roman" w:cs="Times New Roman"/>
          <w:sz w:val="24"/>
          <w:szCs w:val="24"/>
        </w:rPr>
        <w:t xml:space="preserve"> используются значения, определенные в </w:t>
      </w:r>
      <w:hyperlink r:id="rId6" w:history="1">
        <w:r w:rsidRPr="000F69B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постановлении</w:t>
        </w:r>
      </w:hyperlink>
      <w:r w:rsidRPr="000F69B4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21 мая 2007 г. N 304 "О классификации чрезвычайных ситуаций природного и техногенного характера".</w:t>
      </w:r>
    </w:p>
    <w:p w:rsidR="000F69B4" w:rsidRPr="000F69B4" w:rsidRDefault="000F69B4" w:rsidP="000F6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9B4">
        <w:rPr>
          <w:rFonts w:ascii="Times New Roman" w:hAnsi="Times New Roman" w:cs="Times New Roman"/>
          <w:sz w:val="24"/>
          <w:szCs w:val="24"/>
        </w:rPr>
        <w:t>4. К низкой категории опасности относится объект, на котором в результате совершения акта незаконного вмешательства возникает чрезвычайная ситуация муниципального характера.</w:t>
      </w:r>
    </w:p>
    <w:p w:rsidR="000F69B4" w:rsidRPr="000F69B4" w:rsidRDefault="000F69B4" w:rsidP="000F6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9B4">
        <w:rPr>
          <w:rFonts w:ascii="Times New Roman" w:hAnsi="Times New Roman" w:cs="Times New Roman"/>
          <w:sz w:val="24"/>
          <w:szCs w:val="24"/>
        </w:rPr>
        <w:t>К средней категории опасности относится объект, на котором в результате совершения акта незаконного вмешательства возникает чрезвычайная ситуация межмуниципального или регионального характера.</w:t>
      </w:r>
    </w:p>
    <w:p w:rsidR="000F69B4" w:rsidRPr="000F69B4" w:rsidRDefault="000F69B4" w:rsidP="000F6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9B4">
        <w:rPr>
          <w:rFonts w:ascii="Times New Roman" w:hAnsi="Times New Roman" w:cs="Times New Roman"/>
          <w:sz w:val="24"/>
          <w:szCs w:val="24"/>
        </w:rPr>
        <w:t>К высокой категории опасности относится объект, на котором в результате совершения акта незаконного вмешательства возникает чрезвычайная ситуация межрегионального или федерального характера.</w:t>
      </w:r>
    </w:p>
    <w:p w:rsidR="000F69B4" w:rsidRPr="000F69B4" w:rsidRDefault="000F69B4" w:rsidP="000F6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9B4">
        <w:rPr>
          <w:rFonts w:ascii="Times New Roman" w:hAnsi="Times New Roman" w:cs="Times New Roman"/>
          <w:sz w:val="24"/>
          <w:szCs w:val="24"/>
        </w:rPr>
        <w:t>5. Для проведения категорирования объектов уполномоченный орган исполнительной власти субъекта Российской Федерации формирует перечень объектов, подлежащих категорированию.</w:t>
      </w:r>
    </w:p>
    <w:p w:rsidR="000F69B4" w:rsidRPr="000F69B4" w:rsidRDefault="000F69B4" w:rsidP="000F6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9B4">
        <w:rPr>
          <w:rFonts w:ascii="Times New Roman" w:hAnsi="Times New Roman" w:cs="Times New Roman"/>
          <w:sz w:val="24"/>
          <w:szCs w:val="24"/>
        </w:rPr>
        <w:t>6. Перечень объектов, подлежащих категорированию, рассматривается на заседании антитеррористической комиссии в субъекте Российской Федерации и утверждается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Федерации).</w:t>
      </w:r>
    </w:p>
    <w:p w:rsidR="000F69B4" w:rsidRPr="000F69B4" w:rsidRDefault="000F69B4" w:rsidP="000F6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9B4">
        <w:rPr>
          <w:rFonts w:ascii="Times New Roman" w:hAnsi="Times New Roman" w:cs="Times New Roman"/>
          <w:sz w:val="24"/>
          <w:szCs w:val="24"/>
        </w:rPr>
        <w:t>7. Уполномоченный орган исполнительной власти субъекта Российской Федерации в течение 5 дней со дня утверждения перечня объектов, подлежащих категорированию, направляет субъектам топливно-энергетического комплекса уведомление о включении объекта в этот перечень с указанием сроков проведения категорирования объекта.</w:t>
      </w:r>
    </w:p>
    <w:p w:rsidR="000F69B4" w:rsidRPr="000F69B4" w:rsidRDefault="000F69B4" w:rsidP="000F6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9B4">
        <w:rPr>
          <w:rFonts w:ascii="Times New Roman" w:hAnsi="Times New Roman" w:cs="Times New Roman"/>
          <w:sz w:val="24"/>
          <w:szCs w:val="24"/>
        </w:rPr>
        <w:t>8. Для проведения категорирования объекта решением субъекта топливно-энергетического комплекса создается комиссия по категорированию объекта (далее - комиссия), в состав которой включаются:</w:t>
      </w:r>
    </w:p>
    <w:p w:rsidR="000F69B4" w:rsidRPr="000F69B4" w:rsidRDefault="000F69B4" w:rsidP="000F6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9B4">
        <w:rPr>
          <w:rFonts w:ascii="Times New Roman" w:hAnsi="Times New Roman" w:cs="Times New Roman"/>
          <w:sz w:val="24"/>
          <w:szCs w:val="24"/>
        </w:rPr>
        <w:t>а) представители Министерства энергетики Российской Федерации, войск национальной гвардии Российской Федерации, других заинтересованных федеральных органов исполнительной власти, органов исполнительной власти субъекта Российской Федерации и органов местного самоуправления (по согласованию);</w:t>
      </w:r>
    </w:p>
    <w:p w:rsidR="000F69B4" w:rsidRPr="000F69B4" w:rsidRDefault="000F69B4" w:rsidP="000F6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9B4">
        <w:rPr>
          <w:rFonts w:ascii="Times New Roman" w:hAnsi="Times New Roman" w:cs="Times New Roman"/>
          <w:sz w:val="24"/>
          <w:szCs w:val="24"/>
        </w:rPr>
        <w:t xml:space="preserve">(пп. "а" в ред. </w:t>
      </w:r>
      <w:hyperlink r:id="rId7" w:history="1">
        <w:r w:rsidRPr="000F69B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0F69B4">
        <w:rPr>
          <w:rFonts w:ascii="Times New Roman" w:hAnsi="Times New Roman" w:cs="Times New Roman"/>
          <w:sz w:val="24"/>
          <w:szCs w:val="24"/>
        </w:rPr>
        <w:t xml:space="preserve"> Правительства РФ от 10.09.2016 N 904)</w:t>
      </w:r>
    </w:p>
    <w:p w:rsidR="000F69B4" w:rsidRPr="000F69B4" w:rsidRDefault="000F69B4" w:rsidP="000F6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9B4">
        <w:rPr>
          <w:rFonts w:ascii="Times New Roman" w:hAnsi="Times New Roman" w:cs="Times New Roman"/>
          <w:sz w:val="24"/>
          <w:szCs w:val="24"/>
        </w:rPr>
        <w:t>б) руководитель субъекта топливно-энергетического комплекса;</w:t>
      </w:r>
    </w:p>
    <w:p w:rsidR="000F69B4" w:rsidRPr="000F69B4" w:rsidRDefault="000F69B4" w:rsidP="000F6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9B4">
        <w:rPr>
          <w:rFonts w:ascii="Times New Roman" w:hAnsi="Times New Roman" w:cs="Times New Roman"/>
          <w:sz w:val="24"/>
          <w:szCs w:val="24"/>
        </w:rPr>
        <w:t xml:space="preserve">в) работники объекта, являющиеся специалистами в области основного технологического оборудования, технологической (промышленной) и пожарной безопасности, </w:t>
      </w:r>
      <w:proofErr w:type="gramStart"/>
      <w:r w:rsidRPr="000F69B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F69B4">
        <w:rPr>
          <w:rFonts w:ascii="Times New Roman" w:hAnsi="Times New Roman" w:cs="Times New Roman"/>
          <w:sz w:val="24"/>
          <w:szCs w:val="24"/>
        </w:rPr>
        <w:t xml:space="preserve"> опасными веществами и материалами, учета опасных веществ и материалов, а также в области инженерно-технических средств охраны и защиты информации;</w:t>
      </w:r>
    </w:p>
    <w:p w:rsidR="000F69B4" w:rsidRPr="000F69B4" w:rsidRDefault="000F69B4" w:rsidP="000F6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9B4">
        <w:rPr>
          <w:rFonts w:ascii="Times New Roman" w:hAnsi="Times New Roman" w:cs="Times New Roman"/>
          <w:sz w:val="24"/>
          <w:szCs w:val="24"/>
        </w:rPr>
        <w:t xml:space="preserve">г) представители </w:t>
      </w:r>
      <w:proofErr w:type="spellStart"/>
      <w:r w:rsidRPr="000F69B4">
        <w:rPr>
          <w:rFonts w:ascii="Times New Roman" w:hAnsi="Times New Roman" w:cs="Times New Roman"/>
          <w:sz w:val="24"/>
          <w:szCs w:val="24"/>
        </w:rPr>
        <w:t>режимно</w:t>
      </w:r>
      <w:proofErr w:type="spellEnd"/>
      <w:r w:rsidRPr="000F69B4">
        <w:rPr>
          <w:rFonts w:ascii="Times New Roman" w:hAnsi="Times New Roman" w:cs="Times New Roman"/>
          <w:sz w:val="24"/>
          <w:szCs w:val="24"/>
        </w:rPr>
        <w:t>-секретного отдела и подразделения безопасности (в случае их наличия);</w:t>
      </w:r>
    </w:p>
    <w:p w:rsidR="000F69B4" w:rsidRPr="000F69B4" w:rsidRDefault="000F69B4" w:rsidP="000F6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9B4">
        <w:rPr>
          <w:rFonts w:ascii="Times New Roman" w:hAnsi="Times New Roman" w:cs="Times New Roman"/>
          <w:sz w:val="24"/>
          <w:szCs w:val="24"/>
        </w:rPr>
        <w:t>д) представители структурного подразделения (работники) по гражданской обороне объекта, уполномоченные на решение задач в области гражданской обороны.</w:t>
      </w:r>
    </w:p>
    <w:p w:rsidR="000F69B4" w:rsidRPr="000F69B4" w:rsidRDefault="000F69B4" w:rsidP="000F6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9B4">
        <w:rPr>
          <w:rFonts w:ascii="Times New Roman" w:hAnsi="Times New Roman" w:cs="Times New Roman"/>
          <w:sz w:val="24"/>
          <w:szCs w:val="24"/>
        </w:rPr>
        <w:lastRenderedPageBreak/>
        <w:t>9. Для анализа уязвимости производственно-технологического процесса и выявления критических элементов объекта, оценки антитеррористической защищенности объекта и социально-экономических последствий совершения на объекте террористического акта могут привлекаться по решению председателя комиссии сотрудники специализированных организаций.</w:t>
      </w:r>
    </w:p>
    <w:p w:rsidR="000F69B4" w:rsidRPr="000F69B4" w:rsidRDefault="000F69B4" w:rsidP="000F6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9B4">
        <w:rPr>
          <w:rFonts w:ascii="Times New Roman" w:hAnsi="Times New Roman" w:cs="Times New Roman"/>
          <w:sz w:val="24"/>
          <w:szCs w:val="24"/>
        </w:rPr>
        <w:t>10. Комиссию возглавляет руководитель субъекта топливно-энергетического комплекса.</w:t>
      </w:r>
    </w:p>
    <w:p w:rsidR="000F69B4" w:rsidRPr="000F69B4" w:rsidRDefault="000F69B4" w:rsidP="000F6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9B4">
        <w:rPr>
          <w:rFonts w:ascii="Times New Roman" w:hAnsi="Times New Roman" w:cs="Times New Roman"/>
          <w:sz w:val="24"/>
          <w:szCs w:val="24"/>
        </w:rPr>
        <w:t xml:space="preserve">11. Анализ информации об объекте проводится комиссией на основании изучения исходных данных об объекте, указанных в </w:t>
      </w:r>
      <w:hyperlink w:anchor="Par37" w:history="1">
        <w:r w:rsidRPr="000F69B4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0F69B4">
        <w:rPr>
          <w:rFonts w:ascii="Times New Roman" w:hAnsi="Times New Roman" w:cs="Times New Roman"/>
          <w:sz w:val="24"/>
          <w:szCs w:val="24"/>
        </w:rPr>
        <w:t xml:space="preserve"> настоящего Положения, опроса специалистов и обследования объекта.</w:t>
      </w:r>
    </w:p>
    <w:p w:rsidR="000F69B4" w:rsidRPr="000F69B4" w:rsidRDefault="000F69B4" w:rsidP="000F6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9B4">
        <w:rPr>
          <w:rFonts w:ascii="Times New Roman" w:hAnsi="Times New Roman" w:cs="Times New Roman"/>
          <w:sz w:val="24"/>
          <w:szCs w:val="24"/>
        </w:rPr>
        <w:t>12. В ходе работы комиссия выявляет:</w:t>
      </w:r>
    </w:p>
    <w:p w:rsidR="000F69B4" w:rsidRPr="000F69B4" w:rsidRDefault="000F69B4" w:rsidP="000F6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9B4">
        <w:rPr>
          <w:rFonts w:ascii="Times New Roman" w:hAnsi="Times New Roman" w:cs="Times New Roman"/>
          <w:sz w:val="24"/>
          <w:szCs w:val="24"/>
        </w:rPr>
        <w:t>а) наличие потенциально опасных участков объекта;</w:t>
      </w:r>
    </w:p>
    <w:p w:rsidR="000F69B4" w:rsidRPr="000F69B4" w:rsidRDefault="000F69B4" w:rsidP="000F6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9B4">
        <w:rPr>
          <w:rFonts w:ascii="Times New Roman" w:hAnsi="Times New Roman" w:cs="Times New Roman"/>
          <w:sz w:val="24"/>
          <w:szCs w:val="24"/>
        </w:rPr>
        <w:t>б) критические элементы объекта и наличие уязвимых мест объекта, защита которых может предотвратить совершение акта незаконного вмешательства;</w:t>
      </w:r>
    </w:p>
    <w:p w:rsidR="000F69B4" w:rsidRPr="000F69B4" w:rsidRDefault="000F69B4" w:rsidP="000F6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9B4">
        <w:rPr>
          <w:rFonts w:ascii="Times New Roman" w:hAnsi="Times New Roman" w:cs="Times New Roman"/>
          <w:sz w:val="24"/>
          <w:szCs w:val="24"/>
        </w:rPr>
        <w:t>в) возможные пути отхода и места укрытия нарушителей.</w:t>
      </w:r>
    </w:p>
    <w:p w:rsidR="000F69B4" w:rsidRPr="000F69B4" w:rsidRDefault="000F69B4" w:rsidP="000F6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9B4">
        <w:rPr>
          <w:rFonts w:ascii="Times New Roman" w:hAnsi="Times New Roman" w:cs="Times New Roman"/>
          <w:sz w:val="24"/>
          <w:szCs w:val="24"/>
        </w:rPr>
        <w:t>13. Критические элементы объекта выявляются из числа потенциально опасных участков объекта.</w:t>
      </w:r>
    </w:p>
    <w:p w:rsidR="000F69B4" w:rsidRPr="000F69B4" w:rsidRDefault="000F69B4" w:rsidP="000F6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9B4">
        <w:rPr>
          <w:rFonts w:ascii="Times New Roman" w:hAnsi="Times New Roman" w:cs="Times New Roman"/>
          <w:sz w:val="24"/>
          <w:szCs w:val="24"/>
        </w:rPr>
        <w:t>14. Комиссия проводит сравнительный анализ всех выявленных критических элементов объекта и с учетом их взаимовлияния выделяет те из них, совершение акта незаконного вмешательства на которых может привести к возникновению чрезвычайной ситуации.</w:t>
      </w:r>
    </w:p>
    <w:p w:rsidR="000F69B4" w:rsidRPr="000F69B4" w:rsidRDefault="000F69B4" w:rsidP="000F6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9B4">
        <w:rPr>
          <w:rFonts w:ascii="Times New Roman" w:hAnsi="Times New Roman" w:cs="Times New Roman"/>
          <w:sz w:val="24"/>
          <w:szCs w:val="24"/>
        </w:rPr>
        <w:t>15. В качестве критических элементов объекта рассматриваются:</w:t>
      </w:r>
    </w:p>
    <w:p w:rsidR="000F69B4" w:rsidRPr="000F69B4" w:rsidRDefault="000F69B4" w:rsidP="000F6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9B4">
        <w:rPr>
          <w:rFonts w:ascii="Times New Roman" w:hAnsi="Times New Roman" w:cs="Times New Roman"/>
          <w:sz w:val="24"/>
          <w:szCs w:val="24"/>
        </w:rPr>
        <w:t>а) зоны, конструктивные и технологические элементы объекта, зданий, инженерных сооружений и коммуникаций;</w:t>
      </w:r>
    </w:p>
    <w:p w:rsidR="000F69B4" w:rsidRPr="000F69B4" w:rsidRDefault="000F69B4" w:rsidP="000F6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9B4">
        <w:rPr>
          <w:rFonts w:ascii="Times New Roman" w:hAnsi="Times New Roman" w:cs="Times New Roman"/>
          <w:sz w:val="24"/>
          <w:szCs w:val="24"/>
        </w:rPr>
        <w:t>б) элементы систем, узлы оборудования или устройств потенциально опасной установки на объекте;</w:t>
      </w:r>
    </w:p>
    <w:p w:rsidR="000F69B4" w:rsidRPr="000F69B4" w:rsidRDefault="000F69B4" w:rsidP="000F6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9B4">
        <w:rPr>
          <w:rFonts w:ascii="Times New Roman" w:hAnsi="Times New Roman" w:cs="Times New Roman"/>
          <w:sz w:val="24"/>
          <w:szCs w:val="24"/>
        </w:rPr>
        <w:t>в) места использования или хранения опасных веществ и материалов на объекте;</w:t>
      </w:r>
    </w:p>
    <w:p w:rsidR="000F69B4" w:rsidRPr="000F69B4" w:rsidRDefault="000F69B4" w:rsidP="000F6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9B4">
        <w:rPr>
          <w:rFonts w:ascii="Times New Roman" w:hAnsi="Times New Roman" w:cs="Times New Roman"/>
          <w:sz w:val="24"/>
          <w:szCs w:val="24"/>
        </w:rPr>
        <w:t>г) другие системы, элементы и коммуникации объекта, необходимость физической защиты которых выявлена в процессе анализа их уязвимости.</w:t>
      </w:r>
    </w:p>
    <w:p w:rsidR="000F69B4" w:rsidRPr="000F69B4" w:rsidRDefault="000F69B4" w:rsidP="000F6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9B4">
        <w:rPr>
          <w:rFonts w:ascii="Times New Roman" w:hAnsi="Times New Roman" w:cs="Times New Roman"/>
          <w:sz w:val="24"/>
          <w:szCs w:val="24"/>
        </w:rPr>
        <w:t>16. Выявление критических элементов объекта включает в себя:</w:t>
      </w:r>
    </w:p>
    <w:p w:rsidR="000F69B4" w:rsidRPr="000F69B4" w:rsidRDefault="000F69B4" w:rsidP="000F6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9B4">
        <w:rPr>
          <w:rFonts w:ascii="Times New Roman" w:hAnsi="Times New Roman" w:cs="Times New Roman"/>
          <w:sz w:val="24"/>
          <w:szCs w:val="24"/>
        </w:rPr>
        <w:t>а) составление перечня потенциально опасных участков объекта;</w:t>
      </w:r>
    </w:p>
    <w:p w:rsidR="000F69B4" w:rsidRPr="000F69B4" w:rsidRDefault="000F69B4" w:rsidP="000F6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9B4">
        <w:rPr>
          <w:rFonts w:ascii="Times New Roman" w:hAnsi="Times New Roman" w:cs="Times New Roman"/>
          <w:sz w:val="24"/>
          <w:szCs w:val="24"/>
        </w:rPr>
        <w:t>б) определение критических элементов объекта из числа потенциально опасных участков объекта и составление их перечня;</w:t>
      </w:r>
    </w:p>
    <w:p w:rsidR="000F69B4" w:rsidRPr="000F69B4" w:rsidRDefault="000F69B4" w:rsidP="000F6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9B4">
        <w:rPr>
          <w:rFonts w:ascii="Times New Roman" w:hAnsi="Times New Roman" w:cs="Times New Roman"/>
          <w:sz w:val="24"/>
          <w:szCs w:val="24"/>
        </w:rPr>
        <w:t>в) определение угрозы совершения акта незаконного вмешательства и вероятных способов его осуществления по отношению к каждому критическому элементу объекта;</w:t>
      </w:r>
    </w:p>
    <w:p w:rsidR="000F69B4" w:rsidRPr="000F69B4" w:rsidRDefault="000F69B4" w:rsidP="000F6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9B4">
        <w:rPr>
          <w:rFonts w:ascii="Times New Roman" w:hAnsi="Times New Roman" w:cs="Times New Roman"/>
          <w:sz w:val="24"/>
          <w:szCs w:val="24"/>
        </w:rPr>
        <w:t>г) определение модели нарушителя в отношении каждого критического элемента объекта;</w:t>
      </w:r>
    </w:p>
    <w:p w:rsidR="000F69B4" w:rsidRPr="000F69B4" w:rsidRDefault="000F69B4" w:rsidP="000F6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9B4">
        <w:rPr>
          <w:rFonts w:ascii="Times New Roman" w:hAnsi="Times New Roman" w:cs="Times New Roman"/>
          <w:sz w:val="24"/>
          <w:szCs w:val="24"/>
        </w:rPr>
        <w:t>д) оценку уязвимости каждого критического элемента объекта от угрозы совершения акта незаконного вмешательства.</w:t>
      </w:r>
    </w:p>
    <w:p w:rsidR="000F69B4" w:rsidRPr="000F69B4" w:rsidRDefault="000F69B4" w:rsidP="000F6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9B4">
        <w:rPr>
          <w:rFonts w:ascii="Times New Roman" w:hAnsi="Times New Roman" w:cs="Times New Roman"/>
          <w:sz w:val="24"/>
          <w:szCs w:val="24"/>
        </w:rPr>
        <w:t>17. Оценка социально-экономических последствий совершения террористического акта на объекте проводится для каждого критического элемента объекта и объекта в целом.</w:t>
      </w:r>
    </w:p>
    <w:p w:rsidR="000F69B4" w:rsidRPr="000F69B4" w:rsidRDefault="000F69B4" w:rsidP="000F6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9B4">
        <w:rPr>
          <w:rFonts w:ascii="Times New Roman" w:hAnsi="Times New Roman" w:cs="Times New Roman"/>
          <w:sz w:val="24"/>
          <w:szCs w:val="24"/>
        </w:rPr>
        <w:t xml:space="preserve">18. По результатам работы комиссия присваивает категорию опасности обследуемому объекту в зависимости от степени его потенциальной опасности или подтверждает (изменяет) категорию опасности объекта в случаях, предусмотренных </w:t>
      </w:r>
      <w:hyperlink r:id="rId8" w:history="1">
        <w:r w:rsidRPr="000F69B4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0F69B4">
        <w:rPr>
          <w:rFonts w:ascii="Times New Roman" w:hAnsi="Times New Roman" w:cs="Times New Roman"/>
          <w:sz w:val="24"/>
          <w:szCs w:val="24"/>
        </w:rPr>
        <w:t xml:space="preserve"> актуализации паспорта безопасности объекта топливно-энергетического комплекса, утвержденными постановлением Правительства Российской Федерации от 5 мая 2012 г. N 460.</w:t>
      </w:r>
    </w:p>
    <w:p w:rsidR="000F69B4" w:rsidRPr="000F69B4" w:rsidRDefault="000F69B4" w:rsidP="000F6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9B4">
        <w:rPr>
          <w:rFonts w:ascii="Times New Roman" w:hAnsi="Times New Roman" w:cs="Times New Roman"/>
          <w:sz w:val="24"/>
          <w:szCs w:val="24"/>
        </w:rPr>
        <w:t>19. Решение комиссии оформляется актом, который является основанием для внесения субъектом топливно-энергетического комплекса в проект паспорта безопасности объекта данных об отнесении объекта к соответствующей категории опасности или подтверждения (изменения) категории опасности объекта.</w:t>
      </w:r>
    </w:p>
    <w:p w:rsidR="000F69B4" w:rsidRPr="000F69B4" w:rsidRDefault="000F69B4" w:rsidP="000F6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69B4" w:rsidRPr="000F69B4" w:rsidRDefault="000F69B4" w:rsidP="000F6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69B4" w:rsidRPr="000F69B4" w:rsidRDefault="000F69B4" w:rsidP="000F69B4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E9A" w:rsidRPr="000F69B4" w:rsidRDefault="009C1E9A" w:rsidP="000F6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C1E9A" w:rsidRPr="000F69B4" w:rsidSect="00005350">
      <w:pgSz w:w="11905" w:h="16838"/>
      <w:pgMar w:top="1134" w:right="567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AC"/>
    <w:rsid w:val="00002D00"/>
    <w:rsid w:val="000257C0"/>
    <w:rsid w:val="00031BA3"/>
    <w:rsid w:val="000420AB"/>
    <w:rsid w:val="00045096"/>
    <w:rsid w:val="00050865"/>
    <w:rsid w:val="000516DF"/>
    <w:rsid w:val="00070DF8"/>
    <w:rsid w:val="00071FE1"/>
    <w:rsid w:val="00082567"/>
    <w:rsid w:val="00085553"/>
    <w:rsid w:val="000874A9"/>
    <w:rsid w:val="000A37FA"/>
    <w:rsid w:val="000A42E8"/>
    <w:rsid w:val="000C2428"/>
    <w:rsid w:val="000D1D7E"/>
    <w:rsid w:val="000F029A"/>
    <w:rsid w:val="000F22FD"/>
    <w:rsid w:val="000F69B4"/>
    <w:rsid w:val="00106B59"/>
    <w:rsid w:val="00114F3C"/>
    <w:rsid w:val="0012285D"/>
    <w:rsid w:val="00152C4C"/>
    <w:rsid w:val="0017403C"/>
    <w:rsid w:val="0018152C"/>
    <w:rsid w:val="001915E6"/>
    <w:rsid w:val="001A5C59"/>
    <w:rsid w:val="001B03C0"/>
    <w:rsid w:val="001B0C62"/>
    <w:rsid w:val="001B3D80"/>
    <w:rsid w:val="001C4D9D"/>
    <w:rsid w:val="001E2FC4"/>
    <w:rsid w:val="001F34AA"/>
    <w:rsid w:val="001F46AF"/>
    <w:rsid w:val="00201205"/>
    <w:rsid w:val="002033F2"/>
    <w:rsid w:val="00204B5F"/>
    <w:rsid w:val="0023069E"/>
    <w:rsid w:val="00261575"/>
    <w:rsid w:val="00262DA9"/>
    <w:rsid w:val="002669DB"/>
    <w:rsid w:val="00270606"/>
    <w:rsid w:val="00281122"/>
    <w:rsid w:val="002818F8"/>
    <w:rsid w:val="00283F37"/>
    <w:rsid w:val="002854F4"/>
    <w:rsid w:val="00290160"/>
    <w:rsid w:val="00295AA7"/>
    <w:rsid w:val="002A5795"/>
    <w:rsid w:val="002B185B"/>
    <w:rsid w:val="002C0934"/>
    <w:rsid w:val="002C2A6C"/>
    <w:rsid w:val="002D3ABD"/>
    <w:rsid w:val="002F03E3"/>
    <w:rsid w:val="00300F04"/>
    <w:rsid w:val="00317512"/>
    <w:rsid w:val="003337F0"/>
    <w:rsid w:val="00341ECC"/>
    <w:rsid w:val="00347E4D"/>
    <w:rsid w:val="00351830"/>
    <w:rsid w:val="003521EA"/>
    <w:rsid w:val="003564D8"/>
    <w:rsid w:val="00363E78"/>
    <w:rsid w:val="00365A2A"/>
    <w:rsid w:val="00383BD3"/>
    <w:rsid w:val="003B789D"/>
    <w:rsid w:val="003C541D"/>
    <w:rsid w:val="003D5536"/>
    <w:rsid w:val="003F0F68"/>
    <w:rsid w:val="003F6902"/>
    <w:rsid w:val="00405159"/>
    <w:rsid w:val="00405541"/>
    <w:rsid w:val="004311C7"/>
    <w:rsid w:val="00437DA9"/>
    <w:rsid w:val="00462E76"/>
    <w:rsid w:val="00485E0A"/>
    <w:rsid w:val="00494B21"/>
    <w:rsid w:val="004A6599"/>
    <w:rsid w:val="004C063D"/>
    <w:rsid w:val="004D006C"/>
    <w:rsid w:val="004D3767"/>
    <w:rsid w:val="004D6561"/>
    <w:rsid w:val="004F3666"/>
    <w:rsid w:val="00500D1A"/>
    <w:rsid w:val="005045A7"/>
    <w:rsid w:val="00510BBE"/>
    <w:rsid w:val="0051328B"/>
    <w:rsid w:val="00514C34"/>
    <w:rsid w:val="00524680"/>
    <w:rsid w:val="00526C58"/>
    <w:rsid w:val="00534FEA"/>
    <w:rsid w:val="0053603B"/>
    <w:rsid w:val="005549C6"/>
    <w:rsid w:val="005849D3"/>
    <w:rsid w:val="00584EB1"/>
    <w:rsid w:val="005A1A2F"/>
    <w:rsid w:val="005B2B9F"/>
    <w:rsid w:val="005D6496"/>
    <w:rsid w:val="005E52F7"/>
    <w:rsid w:val="006112D8"/>
    <w:rsid w:val="00616ECF"/>
    <w:rsid w:val="006260EC"/>
    <w:rsid w:val="006447AF"/>
    <w:rsid w:val="006620DB"/>
    <w:rsid w:val="006651FB"/>
    <w:rsid w:val="00671573"/>
    <w:rsid w:val="00671652"/>
    <w:rsid w:val="006731DA"/>
    <w:rsid w:val="00673FBD"/>
    <w:rsid w:val="00680EE2"/>
    <w:rsid w:val="006C53E7"/>
    <w:rsid w:val="006F11AC"/>
    <w:rsid w:val="00704207"/>
    <w:rsid w:val="00715116"/>
    <w:rsid w:val="00752B83"/>
    <w:rsid w:val="007536B1"/>
    <w:rsid w:val="007613FB"/>
    <w:rsid w:val="00766D66"/>
    <w:rsid w:val="00780C05"/>
    <w:rsid w:val="007834F6"/>
    <w:rsid w:val="007953DC"/>
    <w:rsid w:val="007A26B5"/>
    <w:rsid w:val="007C7F26"/>
    <w:rsid w:val="007D2E59"/>
    <w:rsid w:val="007D79E2"/>
    <w:rsid w:val="007E74B6"/>
    <w:rsid w:val="007F15C9"/>
    <w:rsid w:val="007F2604"/>
    <w:rsid w:val="007F2D4E"/>
    <w:rsid w:val="007F36B4"/>
    <w:rsid w:val="007F7AD5"/>
    <w:rsid w:val="00825FB0"/>
    <w:rsid w:val="00827254"/>
    <w:rsid w:val="008317B6"/>
    <w:rsid w:val="0083199F"/>
    <w:rsid w:val="00843A11"/>
    <w:rsid w:val="00846726"/>
    <w:rsid w:val="00861749"/>
    <w:rsid w:val="00862A8C"/>
    <w:rsid w:val="00886408"/>
    <w:rsid w:val="008B28C1"/>
    <w:rsid w:val="008B6755"/>
    <w:rsid w:val="008C2BED"/>
    <w:rsid w:val="008C6C2B"/>
    <w:rsid w:val="008E2DF6"/>
    <w:rsid w:val="008F1442"/>
    <w:rsid w:val="00901741"/>
    <w:rsid w:val="009034A4"/>
    <w:rsid w:val="009048F7"/>
    <w:rsid w:val="009313E7"/>
    <w:rsid w:val="00941D07"/>
    <w:rsid w:val="00947A00"/>
    <w:rsid w:val="00952585"/>
    <w:rsid w:val="00955A49"/>
    <w:rsid w:val="009600AB"/>
    <w:rsid w:val="00973F8A"/>
    <w:rsid w:val="009B0BF2"/>
    <w:rsid w:val="009B4F58"/>
    <w:rsid w:val="009C1E9A"/>
    <w:rsid w:val="009D56F0"/>
    <w:rsid w:val="009D69C6"/>
    <w:rsid w:val="009D77A7"/>
    <w:rsid w:val="009E381E"/>
    <w:rsid w:val="009E42F0"/>
    <w:rsid w:val="009E75EA"/>
    <w:rsid w:val="009F043B"/>
    <w:rsid w:val="00A16BC5"/>
    <w:rsid w:val="00A51680"/>
    <w:rsid w:val="00A54A0E"/>
    <w:rsid w:val="00A618F9"/>
    <w:rsid w:val="00A75348"/>
    <w:rsid w:val="00A824A2"/>
    <w:rsid w:val="00AA3637"/>
    <w:rsid w:val="00AA59EB"/>
    <w:rsid w:val="00AD1BAF"/>
    <w:rsid w:val="00AF082E"/>
    <w:rsid w:val="00AF7151"/>
    <w:rsid w:val="00B01156"/>
    <w:rsid w:val="00B149B4"/>
    <w:rsid w:val="00B159B6"/>
    <w:rsid w:val="00B335CA"/>
    <w:rsid w:val="00B50E2A"/>
    <w:rsid w:val="00B53862"/>
    <w:rsid w:val="00BA73FF"/>
    <w:rsid w:val="00BC74C2"/>
    <w:rsid w:val="00BD35E5"/>
    <w:rsid w:val="00BD46E6"/>
    <w:rsid w:val="00BE2EC4"/>
    <w:rsid w:val="00BE7AD2"/>
    <w:rsid w:val="00BF2FDD"/>
    <w:rsid w:val="00C04326"/>
    <w:rsid w:val="00C12CF7"/>
    <w:rsid w:val="00C17B61"/>
    <w:rsid w:val="00C201B7"/>
    <w:rsid w:val="00C236E7"/>
    <w:rsid w:val="00C36112"/>
    <w:rsid w:val="00C6252C"/>
    <w:rsid w:val="00C6370C"/>
    <w:rsid w:val="00C65C22"/>
    <w:rsid w:val="00C7030C"/>
    <w:rsid w:val="00C71815"/>
    <w:rsid w:val="00C74D92"/>
    <w:rsid w:val="00C80E94"/>
    <w:rsid w:val="00C8685F"/>
    <w:rsid w:val="00C92B73"/>
    <w:rsid w:val="00CA1025"/>
    <w:rsid w:val="00CA2734"/>
    <w:rsid w:val="00CA5D34"/>
    <w:rsid w:val="00CC12FD"/>
    <w:rsid w:val="00CC1AAF"/>
    <w:rsid w:val="00CD18A8"/>
    <w:rsid w:val="00CF6138"/>
    <w:rsid w:val="00D00552"/>
    <w:rsid w:val="00D25768"/>
    <w:rsid w:val="00D269E9"/>
    <w:rsid w:val="00D30ABC"/>
    <w:rsid w:val="00D41867"/>
    <w:rsid w:val="00D45925"/>
    <w:rsid w:val="00D50BEB"/>
    <w:rsid w:val="00D532AB"/>
    <w:rsid w:val="00D566DC"/>
    <w:rsid w:val="00D8237B"/>
    <w:rsid w:val="00D9509C"/>
    <w:rsid w:val="00D97430"/>
    <w:rsid w:val="00DA72E6"/>
    <w:rsid w:val="00DB116C"/>
    <w:rsid w:val="00DC5642"/>
    <w:rsid w:val="00DC6519"/>
    <w:rsid w:val="00DD2556"/>
    <w:rsid w:val="00DD33AB"/>
    <w:rsid w:val="00DD3657"/>
    <w:rsid w:val="00DF1FDF"/>
    <w:rsid w:val="00DF5784"/>
    <w:rsid w:val="00DF7CDA"/>
    <w:rsid w:val="00E018A9"/>
    <w:rsid w:val="00E02FA5"/>
    <w:rsid w:val="00E05F31"/>
    <w:rsid w:val="00E21278"/>
    <w:rsid w:val="00E2636E"/>
    <w:rsid w:val="00E336F7"/>
    <w:rsid w:val="00E37C2B"/>
    <w:rsid w:val="00E479CA"/>
    <w:rsid w:val="00E6631C"/>
    <w:rsid w:val="00E671EB"/>
    <w:rsid w:val="00E72E55"/>
    <w:rsid w:val="00E85A1F"/>
    <w:rsid w:val="00E872D1"/>
    <w:rsid w:val="00E9696B"/>
    <w:rsid w:val="00EC6901"/>
    <w:rsid w:val="00EC6B1E"/>
    <w:rsid w:val="00ED2431"/>
    <w:rsid w:val="00F00BAD"/>
    <w:rsid w:val="00F12447"/>
    <w:rsid w:val="00F201D0"/>
    <w:rsid w:val="00F25A38"/>
    <w:rsid w:val="00F33812"/>
    <w:rsid w:val="00F35FE0"/>
    <w:rsid w:val="00F548CA"/>
    <w:rsid w:val="00F92F3B"/>
    <w:rsid w:val="00F96669"/>
    <w:rsid w:val="00FD1CA9"/>
    <w:rsid w:val="00FE1F52"/>
    <w:rsid w:val="00FE26D4"/>
    <w:rsid w:val="00FE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14C6569D6BDA3E375A7B10F1C2D01E591D428D912813BF8D3A956BBF0F1D27BF667DFE4DFCA3CFl533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614C6569D6BDA3E375A7B10F1C2D01E591D428E9D2A13BF8D3A956BBF0F1D27BF667DFE4DFCA3C9l538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614C6569D6BDA3E375A7B10F1C2D01E5A1C4289942D13BF8D3A956BBFl03FF" TargetMode="External"/><Relationship Id="rId5" Type="http://schemas.openxmlformats.org/officeDocument/2006/relationships/hyperlink" Target="consultantplus://offline/ref=D614C6569D6BDA3E375A7B10F1C2D01E591D478A9D2B13BF8D3A956BBF0F1D27BF667DFE4DFCA3CAl53C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1422</Words>
  <Characters>8112</Characters>
  <Application>Microsoft Office Word</Application>
  <DocSecurity>0</DocSecurity>
  <Lines>67</Lines>
  <Paragraphs>19</Paragraphs>
  <ScaleCrop>false</ScaleCrop>
  <Company>Home</Company>
  <LinksUpToDate>false</LinksUpToDate>
  <CharactersWithSpaces>9515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2018-08-23T05:55:00Z</dcterms:created>
  <dcterms:modified xsi:type="dcterms:W3CDTF">2018-08-23T05:56:00Z</dcterms:modified>
</cp:coreProperties>
</file>